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RECONHECIMENTO E DISSOLUÇÃO DE UNIÃO ESTÁVEL</w:t>
      </w:r>
    </w:p>
    <w:p/>
    <w:p/>
    <w:p>
      <w:r>
        <w:rPr>
          <w:b w:val="0"/>
          <w:sz w:val="20"/>
        </w:rPr>
        <w:t>EXCELENTÍSSIMO(A) SENHOR(A) DOUTOR(A) JUIZ(A) DE DIREITO DA ___ VARA DE FAMÍLIA DA COMARCA DE ____________________</w:t>
      </w:r>
    </w:p>
    <w:p/>
    <w:p>
      <w:r>
        <w:rPr>
          <w:b w:val="0"/>
          <w:sz w:val="20"/>
        </w:rPr>
        <w:t>NOME COMPLETO DO(A) AUTOR(A), nacionalidade, estado civil, profissão, portador(a) do RG nº ______________ e CPF nº ______________, residente e domiciliado(a) na ______________________________, nº ____, bairro ________________, CEP ____________, na cidade de _______________, Estado ________________, por seu advogado infra-assinado, com escritório profissional sito à ___________________________________________, onde recebe intimações e notificações, vem respeitosamente à presença de Vossa Excelência propor</w:t>
      </w:r>
    </w:p>
    <w:p/>
    <w:p>
      <w:r>
        <w:rPr>
          <w:b w:val="0"/>
          <w:sz w:val="20"/>
        </w:rPr>
        <w:t>AÇÃO DE RECONHECIMENTO E DISSOLUÇÃO DE UNIÃO ESTÁVEL</w:t>
      </w:r>
    </w:p>
    <w:p/>
    <w:p>
      <w:r>
        <w:rPr>
          <w:b w:val="0"/>
          <w:sz w:val="20"/>
        </w:rPr>
        <w:t>em face de NOME COMPLETO DO(A) RÉU(RÉ), nacionalidade, estado civil, profissão, portador(a) do RG nº ______________ e CPF nº ______________, residente e domiciliado(a) na ______________________________, nº ____, bairro ________________, CEP ____________, na cidade de _______________, Estado ________________, pelos fatos e fundamentos a seguir expostos.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Autor(a) e o(a) Réu(ré) mantiveram união estável pública, contínua e duradoura, estabelecida com objetivo de constituição de família, desde ___/___/____ até ___/___/____, conforme disposto no artigo 1.723 do Código Civil Brasileiro.</w:t>
      </w:r>
    </w:p>
    <w:p/>
    <w:p>
      <w:r>
        <w:rPr>
          <w:b w:val="0"/>
          <w:sz w:val="20"/>
        </w:rPr>
        <w:t>Durante o período em que conviveram, compartilharam vida em comum, com respeito e assistência mútua, na residência situada à ____________________________________________, conforme provas documentais anexas.</w:t>
      </w:r>
    </w:p>
    <w:p/>
    <w:p>
      <w:r>
        <w:rPr>
          <w:b w:val="0"/>
          <w:sz w:val="20"/>
        </w:rPr>
        <w:t>Ocorre que, por motivos pessoais e irreconciliáveis, decidiram pela dissolução da união estável, optando pela via judicial para reconhecimento e formalização da extinção do vínculo.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sz w:val="20"/>
        </w:rPr>
        <w:t>Conforme dispõe o artigo 1.723 do Código Civil Brasileiro:</w:t>
      </w:r>
    </w:p>
    <w:p/>
    <w:p>
      <w:r>
        <w:rPr>
          <w:b w:val="0"/>
          <w:sz w:val="20"/>
        </w:rPr>
        <w:t>“É reconhecida como entidade familiar a união estável entre o homem e a mulher, configurada na convivência pública, contínua e duradoura e estabelecida com o objetivo de constituição de família.”</w:t>
      </w:r>
    </w:p>
    <w:p/>
    <w:p>
      <w:r>
        <w:rPr>
          <w:b w:val="0"/>
          <w:sz w:val="20"/>
        </w:rPr>
        <w:t>A dissolução da união estável deve ser formalmente reconhecida para resguardar direitos e deveres de ambas as partes, especialmente no que tange à partilha dos bens adquiridos na constância da união, bem como eventual pensão alimentícia.</w:t>
      </w:r>
    </w:p>
    <w:p/>
    <w:p>
      <w:r>
        <w:rPr>
          <w:b w:val="0"/>
          <w:sz w:val="20"/>
        </w:rPr>
        <w:t>Além disso, aplicam-se subsidiariamente os dispositivos do Código Civil referentes ao regime de bens e à dissolução do casamento, conforme entendimento pacificado pelo Superior Tribunal de Justiça.</w:t>
      </w:r>
    </w:p>
    <w:p/>
    <w:p>
      <w:r>
        <w:rPr>
          <w:b/>
          <w:sz w:val="22"/>
        </w:rPr>
        <w:t>III – DA PARTILHA DE BENS</w:t>
      </w:r>
    </w:p>
    <w:p/>
    <w:p>
      <w:r>
        <w:rPr>
          <w:b/>
          <w:sz w:val="20"/>
        </w:rPr>
        <w:t>Durante a convivência, o casal adquiriu os seguintes bens:</w:t>
      </w:r>
    </w:p>
    <w:p>
      <w:r>
        <w:rPr>
          <w:b/>
          <w:sz w:val="20"/>
        </w:rPr>
        <w:t>- Bens móveis: ________________________________________________________</w:t>
      </w:r>
    </w:p>
    <w:p>
      <w:r>
        <w:rPr>
          <w:b/>
          <w:sz w:val="20"/>
        </w:rPr>
        <w:t>- Bens imóveis: _______________________________________________________</w:t>
      </w:r>
    </w:p>
    <w:p>
      <w:r>
        <w:rPr>
          <w:b/>
          <w:sz w:val="20"/>
        </w:rPr>
        <w:t>- Valores em conta bancária, investimentos e outros ativos: ______________</w:t>
      </w:r>
    </w:p>
    <w:p/>
    <w:p>
      <w:r>
        <w:rPr>
          <w:b w:val="0"/>
          <w:sz w:val="20"/>
        </w:rPr>
        <w:t>Requer-se a partilha dos bens acima relacionados na proporção legal, observando-se o regime adotado durante a união, a qual, na ausência de contrato escrito, presume-se como comunhão parcial de bens, nos termos do artigo 1.725 do Código Civil.</w:t>
      </w:r>
    </w:p>
    <w:p/>
    <w:p>
      <w:r>
        <w:rPr>
          <w:b/>
          <w:sz w:val="22"/>
        </w:rPr>
        <w:t>IV – DOS ALIMENTOS</w:t>
      </w:r>
    </w:p>
    <w:p/>
    <w:p>
      <w:r>
        <w:rPr>
          <w:b w:val="0"/>
          <w:sz w:val="20"/>
        </w:rPr>
        <w:t>Caso seja reconhecida a necessidade e possibilidade, o(a) Autor(a) (ou Réu(ré)) requer a fixação de alimentos provisionais e definitivos, nos termos do artigo 1.694 e seguintes do Código Civil, e do artigo 300 do Código de Processo Civil.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 w:val="0"/>
          <w:sz w:val="20"/>
        </w:rPr>
        <w:t>1. A citação do(a) Réu(ré), no endereço indicado, para que, querendo, apresente contestação no prazo legal;</w:t>
      </w:r>
    </w:p>
    <w:p>
      <w:r>
        <w:rPr>
          <w:b w:val="0"/>
          <w:sz w:val="20"/>
        </w:rPr>
        <w:t>2. O reconhecimento judicial da união estável havida entre as partes, com início em ___/___/____ e término em ___/___/____;</w:t>
      </w:r>
    </w:p>
    <w:p>
      <w:r>
        <w:rPr>
          <w:b w:val="0"/>
          <w:sz w:val="20"/>
        </w:rPr>
        <w:t>3. A decretação da dissolução da união estável;</w:t>
      </w:r>
    </w:p>
    <w:p>
      <w:r>
        <w:rPr>
          <w:b w:val="0"/>
          <w:sz w:val="20"/>
        </w:rPr>
        <w:t>4. A partilha dos bens adquiridos na constância da união, conforme relação apresentada, na forma da lei;</w:t>
      </w:r>
    </w:p>
    <w:p>
      <w:r>
        <w:rPr>
          <w:b w:val="0"/>
          <w:sz w:val="20"/>
        </w:rPr>
        <w:t>5. A fixação de alimentos, caso necessário, em valor e condições a serem arbitrados por Vossa Excelência;</w:t>
      </w:r>
    </w:p>
    <w:p>
      <w:r>
        <w:rPr>
          <w:b w:val="0"/>
          <w:sz w:val="20"/>
        </w:rPr>
        <w:t>6. A condenação do(a) Réu(ré) ao pagamento das custas processuais e honorários advocatícios;</w:t>
      </w:r>
    </w:p>
    <w:p>
      <w:r>
        <w:rPr>
          <w:b w:val="0"/>
          <w:sz w:val="20"/>
        </w:rPr>
        <w:t>7. A produção de todas as provas admitidas em direito, especialmente documental, testemunhal e pericial, se necessário;</w:t>
      </w:r>
    </w:p>
    <w:p>
      <w:r>
        <w:rPr>
          <w:b w:val="0"/>
          <w:sz w:val="20"/>
        </w:rPr>
        <w:t>8. A concessão dos benefícios da justiça gratuita, caso preenchidos os requisitos legais.</w:t>
      </w:r>
    </w:p>
    <w:p/>
    <w:p>
      <w:r>
        <w:rPr>
          <w:b/>
          <w:sz w:val="22"/>
        </w:rPr>
        <w:t>VI – DO VALOR DA CAUSA</w:t>
      </w:r>
    </w:p>
    <w:p/>
    <w:p>
      <w:r>
        <w:rPr>
          <w:b w:val="0"/>
          <w:sz w:val="20"/>
        </w:rPr>
        <w:t>Dá-se à presente causa o valor de R$ __________________________ (valor estimado para fins fiscais).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______________________________, ____ de ___________________ de ________.</w:t>
      </w:r>
    </w:p>
    <w:p/>
    <w:p>
      <w:r>
        <w:rPr>
          <w:b w:val="0"/>
          <w:sz w:val="20"/>
        </w:rPr>
        <w:t>___________________________________________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https://modelo-lex.com/acao-de-reconhecimento-e-dissolucao-de-uniao-estavel/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acao-de-reconhecimento-e-dissolucao-de-uniao-estavel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