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TRABALHISTA</w:t>
      </w:r>
    </w:p>
    <w:p/>
    <w:p/>
    <w:p>
      <w:r>
        <w:rPr>
          <w:b w:val="0"/>
          <w:sz w:val="20"/>
        </w:rPr>
        <w:t>EXCELENTÍSSIMO(A) SENHOR(A) DOUTOR(A) JUIZ(A) DA ___ VARA DO TRABALHO DE __________________________</w:t>
      </w:r>
    </w:p>
    <w:p/>
    <w:p>
      <w:r>
        <w:rPr>
          <w:b/>
          <w:sz w:val="22"/>
        </w:rPr>
        <w:t>RECLAMANTE: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CTPS nº: ___________________ Série: ___________ UF: ________</w:t>
      </w:r>
    </w:p>
    <w:p>
      <w:r>
        <w:rPr>
          <w:b w:val="0"/>
          <w:sz w:val="20"/>
        </w:rPr>
        <w:t>PIS/PASEP: 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>
      <w:r>
        <w:rPr>
          <w:b/>
          <w:sz w:val="22"/>
        </w:rPr>
        <w:t>RECLAMADA:</w:t>
      </w:r>
    </w:p>
    <w:p>
      <w:r>
        <w:rPr>
          <w:b w:val="0"/>
          <w:sz w:val="20"/>
        </w:rPr>
        <w:t>Razão Social: 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Inscrição Estadual: 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Ramo de atividade: ______________________________________________________</w:t>
      </w:r>
    </w:p>
    <w:p/>
    <w:p/>
    <w:p>
      <w:r>
        <w:rPr>
          <w:b/>
          <w:sz w:val="22"/>
        </w:rPr>
        <w:t>I - DOS FATOS</w:t>
      </w:r>
    </w:p>
    <w:p/>
    <w:p>
      <w:r>
        <w:rPr>
          <w:b w:val="0"/>
          <w:sz w:val="20"/>
        </w:rPr>
        <w:t>O Reclamante foi admitido pela Reclamada em ___/___/____ e dispensado em ___/___/____,</w:t>
      </w:r>
    </w:p>
    <w:p>
      <w:r>
        <w:rPr>
          <w:b w:val="0"/>
          <w:sz w:val="20"/>
        </w:rPr>
        <w:t>exercendo a função de _________________________________________________, percebendo salário mensal de R$ _____________.</w:t>
      </w:r>
    </w:p>
    <w:p>
      <w:r>
        <w:rPr>
          <w:b w:val="0"/>
          <w:sz w:val="20"/>
        </w:rPr>
        <w:t>Durante a vigência do contrato de trabalho, desempenhou suas atividades nas dependências da Reclamada, cumprindo jornada habitual de ___ horas diárias, com intervalo intrajornada de ___ minutos, conforme previsto na legislação.</w:t>
      </w:r>
    </w:p>
    <w:p>
      <w:r>
        <w:rPr>
          <w:b w:val="0"/>
          <w:sz w:val="20"/>
        </w:rPr>
        <w:t>Entretanto, houve diversas irregularidades no contrato de trabalho, tais como não pagamento de horas extras, ausência de recolhimento do FGTS, falta de concessão de férias e demais direitos trabalhistas.</w:t>
      </w:r>
    </w:p>
    <w:p>
      <w:r>
        <w:rPr>
          <w:b w:val="0"/>
          <w:sz w:val="20"/>
        </w:rPr>
        <w:t>A dispensa ocorreu sem justa causa, sem o pagamento das verbas rescisórias devidas, o que motivou a propositura da presente ação.</w:t>
      </w:r>
    </w:p>
    <w:p/>
    <w:p>
      <w:r>
        <w:rPr>
          <w:b/>
          <w:sz w:val="22"/>
        </w:rPr>
        <w:t>II - DOS FUNDAMENTOS JURÍDICOS</w:t>
      </w:r>
    </w:p>
    <w:p/>
    <w:p>
      <w:r>
        <w:rPr>
          <w:b w:val="0"/>
          <w:sz w:val="20"/>
        </w:rPr>
        <w:t>A presente demanda encontra respaldo nos artigos da Consolidação das Leis do Trabalho (CLT), especialmente nos artigos 7º, 58, 71, 477 e 483,</w:t>
      </w:r>
    </w:p>
    <w:p>
      <w:r>
        <w:rPr>
          <w:b w:val="0"/>
          <w:sz w:val="20"/>
        </w:rPr>
        <w:t>bem como na Constituição Federal em seus artigos 7º e 170, que asseguram a proteção do trabalhador e a dignidade da pessoa humana.</w:t>
      </w:r>
    </w:p>
    <w:p>
      <w:r>
        <w:rPr>
          <w:b w:val="0"/>
          <w:sz w:val="20"/>
        </w:rPr>
        <w:t>O não pagamento das verbas rescisórias configura descumprimento contratual e afronta aos princípios trabalhistas, ensejando a aplicação das penalidades previstas na legislação.</w:t>
      </w:r>
    </w:p>
    <w:p>
      <w:r>
        <w:rPr>
          <w:b w:val="0"/>
          <w:sz w:val="20"/>
        </w:rPr>
        <w:t>Além disso, a ausência de recolhimento do FGTS configura depósito irregular, conforme artigo 15 da Lei nº 8.036/1990.</w:t>
      </w:r>
    </w:p>
    <w:p/>
    <w:p>
      <w:r>
        <w:rPr>
          <w:b/>
          <w:sz w:val="22"/>
        </w:rPr>
        <w:t>III -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citação da Reclamada para que compareça em audiência e apresente defesa, sob pena de revelia e confissão quanto à matéria de fato;</w:t>
      </w:r>
    </w:p>
    <w:p>
      <w:r>
        <w:rPr>
          <w:b/>
          <w:sz w:val="20"/>
        </w:rPr>
        <w:t>2. O pagamento das seguintes verbas trabalhistas, acrescidas de correção monetária e juros legais, se for o caso:</w:t>
      </w:r>
    </w:p>
    <w:p>
      <w:r>
        <w:rPr>
          <w:b w:val="0"/>
          <w:sz w:val="20"/>
        </w:rPr>
        <w:t>- Saldo de salário;</w:t>
      </w:r>
    </w:p>
    <w:p>
      <w:r>
        <w:rPr>
          <w:b w:val="0"/>
          <w:sz w:val="20"/>
        </w:rPr>
        <w:t>- Aviso prévio indenizado;</w:t>
      </w:r>
    </w:p>
    <w:p>
      <w:r>
        <w:rPr>
          <w:b w:val="0"/>
          <w:sz w:val="20"/>
        </w:rPr>
        <w:t>- 13º salário proporcional;</w:t>
      </w:r>
    </w:p>
    <w:p>
      <w:r>
        <w:rPr>
          <w:b w:val="0"/>
          <w:sz w:val="20"/>
        </w:rPr>
        <w:t>- Férias vencidas e proporcionais + 1/3 constitucional;</w:t>
      </w:r>
    </w:p>
    <w:p>
      <w:r>
        <w:rPr>
          <w:b w:val="0"/>
          <w:sz w:val="20"/>
        </w:rPr>
        <w:t>- FGTS não depositado + multa de 40%;</w:t>
      </w:r>
    </w:p>
    <w:p>
      <w:r>
        <w:rPr>
          <w:b w:val="0"/>
          <w:sz w:val="20"/>
        </w:rPr>
        <w:t>- Multa do artigo 477 da CLT;</w:t>
      </w:r>
    </w:p>
    <w:p>
      <w:r>
        <w:rPr>
          <w:b w:val="0"/>
          <w:sz w:val="20"/>
        </w:rPr>
        <w:t>- Multa do artigo 467 da CLT;</w:t>
      </w:r>
    </w:p>
    <w:p>
      <w:r>
        <w:rPr>
          <w:b w:val="0"/>
          <w:sz w:val="20"/>
        </w:rPr>
        <w:t>- Horas extras com adicional legal e reflexos em repouso semanal remunerado, férias, 13º salário e FGTS;</w:t>
      </w:r>
    </w:p>
    <w:p>
      <w:r>
        <w:rPr>
          <w:b w:val="0"/>
          <w:sz w:val="20"/>
        </w:rPr>
        <w:t>- Adicional noturno, se cabível;</w:t>
      </w:r>
    </w:p>
    <w:p>
      <w:r>
        <w:rPr>
          <w:b w:val="0"/>
          <w:sz w:val="20"/>
        </w:rPr>
        <w:t>- Indenização por danos morais, se comprovado;</w:t>
      </w:r>
    </w:p>
    <w:p/>
    <w:p>
      <w:r>
        <w:rPr>
          <w:b w:val="0"/>
          <w:sz w:val="20"/>
        </w:rPr>
        <w:t>3. Reconhecimento do vínculo empregatício desde ___/___/____ até ___/___/____, com anotação na CTPS do Reclamante;</w:t>
      </w:r>
    </w:p>
    <w:p>
      <w:r>
        <w:rPr>
          <w:b w:val="0"/>
          <w:sz w:val="20"/>
        </w:rPr>
        <w:t>4. Expedição de alvarás para levantamento do FGTS e habilitação no seguro-desemprego;</w:t>
      </w:r>
    </w:p>
    <w:p>
      <w:r>
        <w:rPr>
          <w:b w:val="0"/>
          <w:sz w:val="20"/>
        </w:rPr>
        <w:t>5. Produção de todas as provas em direito admitidas, especialmente documental, testemunhal e pericial;</w:t>
      </w:r>
    </w:p>
    <w:p>
      <w:r>
        <w:rPr>
          <w:b w:val="0"/>
          <w:sz w:val="20"/>
        </w:rPr>
        <w:t>6. A concessão dos benefícios da justiça gratuita, por ser o Reclamante pessoa pobre na forma da lei;</w:t>
      </w:r>
    </w:p>
    <w:p>
      <w:r>
        <w:rPr>
          <w:b w:val="0"/>
          <w:sz w:val="20"/>
        </w:rPr>
        <w:t>7. A condenação da Reclamada ao pagamento de honorários advocatícios sucumbenciais;</w:t>
      </w:r>
    </w:p>
    <w:p/>
    <w:p>
      <w:r>
        <w:rPr>
          <w:b/>
          <w:sz w:val="22"/>
        </w:rPr>
        <w:t>IV - DO VALOR DA CAUSA</w:t>
      </w:r>
    </w:p>
    <w:p/>
    <w:p>
      <w:r>
        <w:rPr>
          <w:b w:val="0"/>
          <w:sz w:val="20"/>
        </w:rPr>
        <w:t>Dá-se à presente causa o valor de R$ ___________________________ (valor aproximado das verbas pleiteadas), para efeitos fiscais e de alçada.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Local e data</w:t>
      </w:r>
    </w:p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https://modelo-lex.com/acao-trabalhista/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acao-trabalhist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