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DEFESA PRÉVIA</w:t>
      </w:r>
    </w:p>
    <w:p>
      <w:pPr>
        <w:jc w:val="center"/>
      </w:pPr>
      <w:r>
        <w:rPr>
          <w:b/>
          <w:sz w:val="24"/>
        </w:rPr>
        <w:t>PROCESSO CRIMINAL - TRÁFICO DE DROGAS</w:t>
      </w:r>
    </w:p>
    <w:p/>
    <w:p/>
    <w:p>
      <w:r>
        <w:rPr>
          <w:b w:val="0"/>
          <w:sz w:val="20"/>
        </w:rPr>
        <w:t>EXCELENTÍSSIMO SENHOR DOUTOR JUIZ DE DIREITO DA ___ VARA CRIMINAL DA COMARCA DE ____________________</w:t>
      </w:r>
    </w:p>
    <w:p/>
    <w:p>
      <w:r>
        <w:rPr>
          <w:b/>
          <w:sz w:val="20"/>
        </w:rPr>
        <w:t>NOME DO ACUSADO: _____________________________________________________________</w:t>
      </w:r>
    </w:p>
    <w:p>
      <w:r>
        <w:rPr>
          <w:b/>
          <w:sz w:val="20"/>
        </w:rPr>
        <w:t>NACIONALIDADE: _______________________________________________________________</w:t>
      </w:r>
    </w:p>
    <w:p>
      <w:r>
        <w:rPr>
          <w:b/>
          <w:sz w:val="20"/>
        </w:rPr>
        <w:t>ESTADO CIVIL: ________________________________________________________________</w:t>
      </w:r>
    </w:p>
    <w:p>
      <w:r>
        <w:rPr>
          <w:b/>
          <w:sz w:val="20"/>
        </w:rPr>
        <w:t>PROFISSÃO: _________________________________________________________________</w:t>
      </w:r>
    </w:p>
    <w:p>
      <w:r>
        <w:rPr>
          <w:b/>
          <w:sz w:val="20"/>
        </w:rPr>
        <w:t>DOCUMENTO DE IDENTIDADE (RG): ________________________________________________</w:t>
      </w:r>
    </w:p>
    <w:p>
      <w:r>
        <w:rPr>
          <w:b/>
          <w:sz w:val="20"/>
        </w:rPr>
        <w:t>CPF: _______________________________________________________________________</w:t>
      </w:r>
    </w:p>
    <w:p>
      <w:r>
        <w:rPr>
          <w:b/>
          <w:sz w:val="20"/>
        </w:rPr>
        <w:t>ENDEREÇO COMPLETO: __________________________________________________________</w:t>
      </w:r>
    </w:p>
    <w:p>
      <w:r>
        <w:rPr>
          <w:b/>
          <w:sz w:val="20"/>
        </w:rPr>
        <w:t>TELEFONE: __________________________________________________________________</w:t>
      </w:r>
    </w:p>
    <w:p/>
    <w:p/>
    <w:p>
      <w:r>
        <w:rPr>
          <w:b/>
          <w:sz w:val="22"/>
        </w:rPr>
        <w:t>I - DOS FATOS</w:t>
      </w:r>
    </w:p>
    <w:p>
      <w:r>
        <w:rPr>
          <w:b w:val="0"/>
          <w:sz w:val="20"/>
        </w:rPr>
        <w:t>O acusado foi denunciado pelo Ministério Público pela suposta prática do crime previsto no artigo 33 da Lei nº 11.343/2006 (Lei de Drogas), consistente no tráfico ilícito de substâncias entorpecentes.</w:t>
      </w:r>
    </w:p>
    <w:p/>
    <w:p>
      <w:r>
        <w:rPr>
          <w:b w:val="0"/>
          <w:sz w:val="20"/>
        </w:rPr>
        <w:t>Conforme consta nos autos, o acusado foi preso em flagrante, sendo-lhe imputada a posse e a comercialização de substâncias proibidas.</w:t>
      </w:r>
    </w:p>
    <w:p/>
    <w:p>
      <w:r>
        <w:rPr>
          <w:b w:val="0"/>
          <w:sz w:val="20"/>
        </w:rPr>
        <w:t>Todavia, a defesa prévia tem por objetivo apresentar os fatos sob a perspectiva do acusado, demonstrando a ausência de materialidade, autoria ou dolo, bem como a observância dos direitos e garantias fundamentais.</w:t>
      </w:r>
    </w:p>
    <w:p/>
    <w:p/>
    <w:p>
      <w:r>
        <w:rPr>
          <w:b/>
          <w:sz w:val="22"/>
        </w:rPr>
        <w:t>II - DAS PRELIMINARES</w:t>
      </w:r>
    </w:p>
    <w:p>
      <w:r>
        <w:rPr>
          <w:b w:val="0"/>
          <w:sz w:val="20"/>
        </w:rPr>
        <w:t>1. Nulidade do auto de prisão em flagrante</w:t>
      </w:r>
    </w:p>
    <w:p>
      <w:r>
        <w:rPr>
          <w:b w:val="0"/>
          <w:sz w:val="20"/>
        </w:rPr>
        <w:t>O auto de prisão em flagrante apresenta vícios formais que maculam sua validade, tais como a ausência de assinatura do acusado, falta de leitura do auto, e inexistência da voz de prisão no momento da abordagem policial, motivo pelo qual requer-se sua nulidade.</w:t>
      </w:r>
    </w:p>
    <w:p/>
    <w:p>
      <w:r>
        <w:rPr>
          <w:b w:val="0"/>
          <w:sz w:val="20"/>
        </w:rPr>
        <w:t>2. Ausência de justa causa para a ação penal</w:t>
      </w:r>
    </w:p>
    <w:p>
      <w:r>
        <w:rPr>
          <w:b w:val="0"/>
          <w:sz w:val="20"/>
        </w:rPr>
        <w:t>Os elementos constantes nos autos não são suficientes para a propositura da ação penal, carecendo de comprovação robusta da materialidade e autoria, razão pela qual requer-se o arquivamento do feito.</w:t>
      </w:r>
    </w:p>
    <w:p/>
    <w:p>
      <w:r>
        <w:rPr>
          <w:b w:val="0"/>
          <w:sz w:val="20"/>
        </w:rPr>
        <w:t>3. Inobservância do direito ao contraditório e ampla defesa</w:t>
      </w:r>
    </w:p>
    <w:p>
      <w:r>
        <w:rPr>
          <w:b w:val="0"/>
          <w:sz w:val="20"/>
        </w:rPr>
        <w:t>Houve cerceamento de defesa durante a fase inquisitória, com negativa de acesso a documentos essenciais para a ampla defesa do acusado.</w:t>
      </w:r>
    </w:p>
    <w:p/>
    <w:p/>
    <w:p>
      <w:r>
        <w:rPr>
          <w:b/>
          <w:sz w:val="22"/>
        </w:rPr>
        <w:t>III - DO MÉRITO</w:t>
      </w:r>
    </w:p>
    <w:p>
      <w:r>
        <w:rPr>
          <w:b w:val="0"/>
          <w:sz w:val="20"/>
        </w:rPr>
        <w:t>Ainda que superadas as preliminares, no mérito, o acusado nega veementemente a prática do tráfico de drogas, esclarecendo que a substância apreendida não lhe pertence e que não há provas que o vinculem ao delito.</w:t>
      </w:r>
    </w:p>
    <w:p/>
    <w:p>
      <w:r>
        <w:rPr>
          <w:b w:val="0"/>
          <w:sz w:val="20"/>
        </w:rPr>
        <w:t>A defesa ressalta que a quantidade de droga apreendida é ínfima e pode ser configurada como mero usuário, hipótese em que deve ser aplicada a despenalização prevista no artigo 28 da Lei nº 11.343/2006.</w:t>
      </w:r>
    </w:p>
    <w:p/>
    <w:p>
      <w:r>
        <w:rPr>
          <w:b w:val="0"/>
          <w:sz w:val="20"/>
        </w:rPr>
        <w:t>Além disso, não há testemunhas, nem provas periciais que confirmem a acusação.</w:t>
      </w:r>
    </w:p>
    <w:p/>
    <w:p/>
    <w:p>
      <w:r>
        <w:rPr>
          <w:b/>
          <w:sz w:val="22"/>
        </w:rPr>
        <w:t>IV - DOS DIREITOS E GARANTIAS FUNDAMENTAIS</w:t>
      </w:r>
    </w:p>
    <w:p>
      <w:r>
        <w:rPr>
          <w:b w:val="0"/>
          <w:sz w:val="20"/>
        </w:rPr>
        <w:t>O acusado é titular de todos os direitos constitucionais previstos, especialmente aqueles elencados no artigo 5º da Constituição Federal, como a presunção de inocência, o contraditório, a ampla defesa e o devido processo legal.</w:t>
      </w:r>
    </w:p>
    <w:p/>
    <w:p>
      <w:r>
        <w:rPr>
          <w:b w:val="0"/>
          <w:sz w:val="20"/>
        </w:rPr>
        <w:t>Eventuais ilegalidades no procedimento devem ser sanadas para assegurar a legitimidade da persecução penal.</w:t>
      </w:r>
    </w:p>
    <w:p/>
    <w:p/>
    <w:p>
      <w:r>
        <w:rPr>
          <w:b/>
          <w:sz w:val="22"/>
        </w:rPr>
        <w:t>V - DOS PEDIDOS</w:t>
      </w:r>
    </w:p>
    <w:p>
      <w:r>
        <w:rPr>
          <w:b w:val="0"/>
          <w:sz w:val="20"/>
        </w:rPr>
        <w:t>Diante do exposto, requer-se:</w:t>
      </w:r>
    </w:p>
    <w:p/>
    <w:p>
      <w:r>
        <w:rPr>
          <w:b/>
          <w:sz w:val="20"/>
        </w:rPr>
        <w:t>- Que sejam acolhidas as preliminares arguidas, com a consequente nulidade do auto de prisão em flagrante e/ou o arquivamento do feito;</w:t>
      </w:r>
    </w:p>
    <w:p>
      <w:r>
        <w:rPr>
          <w:b/>
          <w:sz w:val="20"/>
        </w:rPr>
        <w:t>- No mérito, a absolvição do acusado pela ausência de provas e pela aplicação do princípio in dubio pro reo;</w:t>
      </w:r>
    </w:p>
    <w:p>
      <w:r>
        <w:rPr>
          <w:b/>
          <w:sz w:val="20"/>
        </w:rPr>
        <w:t>- Subsidiariamente, caso não seja este o entendimento, que seja reconhecida a atipicidade da conduta ou a desclassificação para o crime de uso/porte de drogas para consumo próprio;</w:t>
      </w:r>
    </w:p>
    <w:p>
      <w:r>
        <w:rPr>
          <w:b/>
          <w:sz w:val="20"/>
        </w:rPr>
        <w:t>- A concessão dos benefícios da justiça gratuita, por ser o acusado pessoa pobre na acepção jurídica do termo;</w:t>
      </w:r>
    </w:p>
    <w:p>
      <w:r>
        <w:rPr>
          <w:b/>
          <w:sz w:val="20"/>
        </w:rPr>
        <w:t>- A produção de todas as provas admitidas em direito, especialmente a documental, testemunhal, pericial e oitiva do acusado;</w:t>
      </w:r>
    </w:p>
    <w:p>
      <w:r>
        <w:rPr>
          <w:b/>
          <w:sz w:val="20"/>
        </w:rPr>
        <w:t>- Por fim, a intimação do Ministério Público para que se manifeste sobre as questões suscitadas nesta defesa.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______________________________, ______ de ____________________ de _________</w:t>
      </w:r>
    </w:p>
    <w:p>
      <w:r>
        <w:rPr>
          <w:b w:val="0"/>
          <w:sz w:val="20"/>
        </w:rPr>
        <w:t>Local e data</w:t>
      </w:r>
    </w:p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https://modelo-lex.com/defesa-previa-trafico-de-drogas/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defesa-previa-trafico-de-drogas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