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DENUNCIAÇÃO A LIDE</w:t>
      </w:r>
    </w:p>
    <w:p/>
    <w:p/>
    <w:p>
      <w:r>
        <w:rPr>
          <w:b w:val="0"/>
          <w:sz w:val="20"/>
        </w:rPr>
        <w:t>EXCELENTÍSSIMO(A) SENHOR(A) DOUTOR(A) JUIZ(A) DE DIREITO DA ___ VARA CÍVEL DA COMARCA DE 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DENUNCIANTE: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_______________________________________________</w:t>
      </w:r>
    </w:p>
    <w:p>
      <w:r>
        <w:rPr>
          <w:b w:val="0"/>
          <w:sz w:val="20"/>
        </w:rPr>
        <w:t>CPF: ______________________________________________________________________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____________________________________________________________________</w:t>
      </w:r>
    </w:p>
    <w:p/>
    <w:p>
      <w:r>
        <w:rPr>
          <w:b w:val="0"/>
          <w:sz w:val="20"/>
        </w:rPr>
        <w:t>DENUNCIADO: 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_______________________________________________</w:t>
      </w:r>
    </w:p>
    <w:p>
      <w:r>
        <w:rPr>
          <w:b w:val="0"/>
          <w:sz w:val="20"/>
        </w:rPr>
        <w:t>CPF: ______________________________________________________________________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____________________________________________________________________</w:t>
      </w:r>
    </w:p>
    <w:p/>
    <w:p>
      <w:r>
        <w:rPr>
          <w:b w:val="0"/>
          <w:sz w:val="20"/>
        </w:rPr>
        <w:t>AUTOR: _____________________________________________________________________</w:t>
      </w:r>
    </w:p>
    <w:p>
      <w:r>
        <w:rPr>
          <w:b w:val="0"/>
          <w:sz w:val="20"/>
        </w:rPr>
        <w:t>RÉU: ______________________________________________________________________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Denunciante é parte legítima no presente feito, figurando como _______ (autor/réu),</w:t>
      </w:r>
    </w:p>
    <w:p>
      <w:r>
        <w:rPr>
          <w:b w:val="0"/>
          <w:sz w:val="20"/>
        </w:rPr>
        <w:t>na ação movida por/contra ______________ (autor ou réu principal).</w:t>
      </w:r>
    </w:p>
    <w:p>
      <w:r>
        <w:rPr>
          <w:b w:val="0"/>
          <w:sz w:val="20"/>
        </w:rPr>
        <w:t>Entretanto, há interesse jurídico do Denunciante na inclusão do Denunciado no polo passivo/ativo da demanda,</w:t>
      </w:r>
    </w:p>
    <w:p>
      <w:r>
        <w:rPr>
          <w:b w:val="0"/>
          <w:sz w:val="20"/>
        </w:rPr>
        <w:t>pois este possui responsabilidade subsidiária, solidária ou conexa pelos fatos discutidos no presente processo.</w:t>
      </w:r>
    </w:p>
    <w:p/>
    <w:p>
      <w:r>
        <w:rPr>
          <w:b w:val="0"/>
          <w:sz w:val="20"/>
        </w:rPr>
        <w:t>O Denunciado é ___________ (descrever a relação jurídica, ex.: sócio, empregador, transportador, subcontratado, fiador, terceiro responsável),</w:t>
      </w:r>
    </w:p>
    <w:p>
      <w:r>
        <w:rPr>
          <w:b w:val="0"/>
          <w:sz w:val="20"/>
        </w:rPr>
        <w:t>cuja participação é imprescindível para a solução da lide,</w:t>
      </w:r>
    </w:p>
    <w:p>
      <w:r>
        <w:rPr>
          <w:b w:val="0"/>
          <w:sz w:val="20"/>
        </w:rPr>
        <w:t>conforme previsto no artigo 70 do Código de Processo Civil.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Nos termos do artigo 70 do Código de Processo Civil brasileiro,</w:t>
      </w:r>
    </w:p>
    <w:p>
      <w:r>
        <w:rPr>
          <w:b w:val="0"/>
          <w:sz w:val="20"/>
        </w:rPr>
        <w:t>"O réu pode chamar ao processo o terceiro que, nos termos da lei, deva ressarcir-lhe o dano ou suportar-lhe a obrigação."</w:t>
      </w:r>
    </w:p>
    <w:p>
      <w:r>
        <w:rPr>
          <w:b w:val="0"/>
          <w:sz w:val="20"/>
        </w:rPr>
        <w:t>Este instituto possibilita que o Denunciante busque a responsabilização do Denunciado,</w:t>
      </w:r>
    </w:p>
    <w:p>
      <w:r>
        <w:rPr>
          <w:b w:val="0"/>
          <w:sz w:val="20"/>
        </w:rPr>
        <w:t>assegurando que a sentença alcance todos os sujeitos necessários à solução da controvérsia.</w:t>
      </w:r>
    </w:p>
    <w:p/>
    <w:p>
      <w:r>
        <w:rPr>
          <w:b w:val="0"/>
          <w:sz w:val="20"/>
        </w:rPr>
        <w:t>A jurisprudência consolidada do Superior Tribunal de Justiça e dos Tribunais estaduais</w:t>
      </w:r>
    </w:p>
    <w:p>
      <w:r>
        <w:rPr>
          <w:b w:val="0"/>
          <w:sz w:val="20"/>
        </w:rPr>
        <w:t>reconhece a possibilidade da denunciação da lide em hipóteses que envolvam responsabilidade subsidiária, solidária ou conexa,</w:t>
      </w:r>
    </w:p>
    <w:p>
      <w:r>
        <w:rPr>
          <w:b w:val="0"/>
          <w:sz w:val="20"/>
        </w:rPr>
        <w:t>tendo em vista a economia processual e a efetividade jurisdicional.</w:t>
      </w:r>
    </w:p>
    <w:p/>
    <w:p>
      <w:r>
        <w:rPr>
          <w:b/>
          <w:sz w:val="22"/>
        </w:rPr>
        <w:t>III – DOS PEDIDOS</w:t>
      </w:r>
    </w:p>
    <w:p/>
    <w:p>
      <w:r>
        <w:rPr>
          <w:b w:val="0"/>
          <w:sz w:val="20"/>
        </w:rPr>
        <w:t>Diante do exposto, requer-se a Vossa Excelência:</w:t>
      </w:r>
    </w:p>
    <w:p/>
    <w:p>
      <w:r>
        <w:rPr>
          <w:b w:val="0"/>
          <w:sz w:val="20"/>
        </w:rPr>
        <w:t>1. A admissão da presente DENUNCIAÇÃO A LIDE, com a consequente inclusão do Denunciado no polo passivo/ativo da demanda;</w:t>
      </w:r>
    </w:p>
    <w:p>
      <w:r>
        <w:rPr>
          <w:b w:val="0"/>
          <w:sz w:val="20"/>
        </w:rPr>
        <w:t>2. A intimação do Denunciado para que tome ciência da presente ação e exerça sua defesa no prazo legal;</w:t>
      </w:r>
    </w:p>
    <w:p>
      <w:r>
        <w:rPr>
          <w:b w:val="0"/>
          <w:sz w:val="20"/>
        </w:rPr>
        <w:t>3. Que todos os atos processuais futuros sejam realizados em nome do Denunciado,</w:t>
      </w:r>
    </w:p>
    <w:p>
      <w:r>
        <w:rPr>
          <w:b w:val="0"/>
          <w:sz w:val="20"/>
        </w:rPr>
        <w:t>garantindo-lhe o pleno exercício do contraditório e ampla defesa;</w:t>
      </w:r>
    </w:p>
    <w:p>
      <w:r>
        <w:rPr>
          <w:b w:val="0"/>
          <w:sz w:val="20"/>
        </w:rPr>
        <w:t>4. A condenação do Denunciado ao pagamento das custas processuais e honorários advocatícios,</w:t>
      </w:r>
    </w:p>
    <w:p>
      <w:r>
        <w:rPr>
          <w:b w:val="0"/>
          <w:sz w:val="20"/>
        </w:rPr>
        <w:t>caso sucumbente na demanda principal;</w:t>
      </w:r>
    </w:p>
    <w:p>
      <w:r>
        <w:rPr>
          <w:b w:val="0"/>
          <w:sz w:val="20"/>
        </w:rPr>
        <w:t>5. A produção de todas as provas admitidas em direito, especialmente documental, testemunhal e pericial, se necessário.</w:t>
      </w:r>
    </w:p>
    <w:p/>
    <w:p>
      <w:r>
        <w:rPr>
          <w:b w:val="0"/>
          <w:sz w:val="20"/>
        </w:rPr>
        <w:t>Termos em que,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            Data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Denunciante / Advogado</w:t>
      </w:r>
    </w:p>
    <w:p>
      <w:r>
        <w:rPr>
          <w:b w:val="0"/>
          <w:sz w:val="20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https://modelo-lex.com/denunciacao-a-lide/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denunciacao-a-lide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