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sz w:val="20"/>
        </w:rPr>
        <w:t>EXCELENTÍSSIMO(A) SENHOR(A) DESEMBARGADOR(A) PRESIDENTE DO TRIBUNAL DE JUSTIÇA</w:t>
      </w:r>
    </w:p>
    <w:p/>
    <w:p/>
    <w:p>
      <w:pPr>
        <w:jc w:val="center"/>
      </w:pPr>
      <w:r>
        <w:rPr>
          <w:b/>
          <w:sz w:val="24"/>
        </w:rPr>
        <w:t>MANIFESTAÇÃO AOS EMBARGOS DE DECLARAÇÃO</w:t>
      </w:r>
    </w:p>
    <w:p/>
    <w:p/>
    <w:p>
      <w:r>
        <w:rPr>
          <w:b/>
          <w:i w:val="0"/>
          <w:sz w:val="20"/>
        </w:rPr>
        <w:t>Processo nº: _____________________________________________</w:t>
      </w:r>
    </w:p>
    <w:p>
      <w:r>
        <w:rPr>
          <w:b/>
          <w:i w:val="0"/>
          <w:sz w:val="20"/>
        </w:rPr>
        <w:t>Embargante: ______________________________________________</w:t>
      </w:r>
    </w:p>
    <w:p>
      <w:r>
        <w:rPr>
          <w:b/>
          <w:i w:val="0"/>
          <w:sz w:val="20"/>
        </w:rPr>
        <w:t>Embargado: _______________________________________________</w:t>
      </w:r>
    </w:p>
    <w:p/>
    <w:p>
      <w:pPr>
        <w:jc w:val="center"/>
      </w:pPr>
      <w:r>
        <w:rPr>
          <w:b/>
          <w:i w:val="0"/>
          <w:sz w:val="20"/>
        </w:rPr>
        <w:t>COLENDA CÂMARA,</w:t>
      </w:r>
    </w:p>
    <w:p/>
    <w:p>
      <w:r>
        <w:rPr>
          <w:b w:val="0"/>
          <w:i w:val="0"/>
          <w:sz w:val="20"/>
        </w:rPr>
        <w:t>O Embargante, por seu advogado infra-assinado, nos autos do processo em epígrafe, vem, respeitosamente, à presença de Vossas Excelências, apresentar sua manifestação aos Embargos de Declaração opostos pela parte contrária, com fundamento no artigo 1.022 do Código de Processo Civil, pelos fatos e fundamentos a seguir expostos.</w:t>
      </w:r>
    </w:p>
    <w:p/>
    <w:p>
      <w:r>
        <w:rPr>
          <w:b/>
          <w:sz w:val="22"/>
        </w:rPr>
        <w:t>I – PRELIMINARMENTE</w:t>
      </w:r>
    </w:p>
    <w:p/>
    <w:p>
      <w:r>
        <w:rPr>
          <w:b w:val="0"/>
          <w:i w:val="0"/>
          <w:sz w:val="20"/>
        </w:rPr>
        <w:t>Inicialmente, cumpre destacar que os Embargos de Declaração interpostos não merecem prosperar, pois não se configuram omissão, obscuridade ou contradição no respeitável acórdão recorrido, tampouco erro material passível de correção.</w:t>
      </w:r>
    </w:p>
    <w:p/>
    <w:p>
      <w:r>
        <w:rPr>
          <w:b/>
          <w:sz w:val="22"/>
        </w:rPr>
        <w:t>II – DA AUSÊNCIA DE OMISSÃO, OBSCURIDADE OU CONTRADIÇÃO</w:t>
      </w:r>
    </w:p>
    <w:p/>
    <w:p>
      <w:r>
        <w:rPr>
          <w:b w:val="0"/>
          <w:i w:val="0"/>
          <w:sz w:val="20"/>
        </w:rPr>
        <w:t>Os Embargos devem ser conhecidos apenas quando houver omissão, obscuridade ou contradição no julgado, o que não é o caso dos autos.</w:t>
      </w:r>
    </w:p>
    <w:p>
      <w:r>
        <w:rPr>
          <w:b w:val="0"/>
          <w:i w:val="0"/>
          <w:sz w:val="20"/>
        </w:rPr>
        <w:t>O acórdão atacado analisou de forma clara e completa todas as questões relevantes para o deslinde da controvérsia, fundamentando-se em fatos e provas dos autos, com observância dos princípios do contraditório e ampla defesa.</w:t>
      </w:r>
    </w:p>
    <w:p/>
    <w:p>
      <w:r>
        <w:rPr>
          <w:b/>
          <w:sz w:val="22"/>
        </w:rPr>
        <w:t>III – DA IMPOSSIBILIDADE DE REEXAME DE MATÉRIA FÁTICA OU PROBATÓRIA</w:t>
      </w:r>
    </w:p>
    <w:p/>
    <w:p>
      <w:r>
        <w:rPr>
          <w:b w:val="0"/>
          <w:i w:val="0"/>
          <w:sz w:val="20"/>
        </w:rPr>
        <w:t>A parte Embargante pretende, na verdade, reexame do mérito da decisão, o que é vedado nos Embargos de Declaração, conforme pacífica jurisprudência:</w:t>
      </w:r>
    </w:p>
    <w:p/>
    <w:p>
      <w:r>
        <w:rPr>
          <w:b w:val="0"/>
          <w:i w:val="0"/>
          <w:sz w:val="20"/>
        </w:rPr>
        <w:t>“Os embargos de declaração não se prestam para rediscussão do mérito da decisão, podendo ser opostos apenas para esclarecer obscuridade, eliminar contradição, suprir omissão ou corrigir erro material.” (TJSP, Apelação Cível 0000000-00.0000.8.26.0000, Rel. Des. Fulano de Tal, j. 01/01/2020)</w:t>
      </w:r>
    </w:p>
    <w:p/>
    <w:p>
      <w:r>
        <w:rPr>
          <w:b/>
          <w:sz w:val="22"/>
        </w:rPr>
        <w:t>IV – DO PEDIDO</w:t>
      </w:r>
    </w:p>
    <w:p/>
    <w:p>
      <w:r>
        <w:rPr>
          <w:b w:val="0"/>
          <w:i w:val="0"/>
          <w:sz w:val="20"/>
        </w:rPr>
        <w:t>Diante do exposto, requer-se que os Embargos de Declaração opostos sejam rejeitados, mantendo-se integralmente o respeitável acórdão, por seus próprios fundamentos.</w:t>
      </w:r>
    </w:p>
    <w:p/>
    <w:p>
      <w:r>
        <w:rPr>
          <w:b w:val="0"/>
          <w:i w:val="0"/>
          <w:sz w:val="20"/>
        </w:rPr>
        <w:t>Nestes termos,</w:t>
      </w:r>
    </w:p>
    <w:p>
      <w:r>
        <w:rPr>
          <w:b w:val="0"/>
          <w:i w:val="0"/>
          <w:sz w:val="20"/>
        </w:rPr>
        <w:t>Pede deferimento.</w:t>
      </w:r>
    </w:p>
    <w:p/>
    <w:p>
      <w:r>
        <w:rPr>
          <w:b w:val="0"/>
          <w:i w:val="0"/>
          <w:sz w:val="20"/>
        </w:rPr>
        <w:t>______________________________, ____ de ______________________ de ________</w:t>
      </w:r>
    </w:p>
    <w:p>
      <w:r>
        <w:rPr>
          <w:b w:val="0"/>
          <w:i w:val="0"/>
          <w:sz w:val="20"/>
        </w:rPr>
        <w:t>Local e data</w:t>
      </w:r>
    </w:p>
    <w:p/>
    <w:p>
      <w:r>
        <w:rPr>
          <w:b w:val="0"/>
          <w:i w:val="0"/>
          <w:sz w:val="20"/>
        </w:rPr>
        <w:t>__________________________________________</w:t>
      </w:r>
    </w:p>
    <w:p>
      <w:r>
        <w:rPr>
          <w:b w:val="0"/>
          <w:i w:val="0"/>
          <w:sz w:val="20"/>
        </w:rPr>
        <w:t>Advogado(a)</w:t>
      </w:r>
    </w:p>
    <w:p>
      <w:r>
        <w:rPr>
          <w:b w:val="0"/>
          <w:i w:val="0"/>
          <w:sz w:val="20"/>
        </w:rPr>
        <w:t>OAB/___ nº ___________</w:t>
      </w:r>
    </w:p>
    <w:p>
      <w:r>
        <w:br w:type="page"/>
      </w:r>
    </w:p>
    <w:p>
      <w:pPr>
        <w:jc w:val="center"/>
      </w:pPr>
      <w:r>
        <w:rPr>
          <w:color w:val="555555"/>
          <w:sz w:val="24"/>
        </w:rPr>
        <w:t>Fonte original deste documento:</w:t>
      </w:r>
    </w:p>
    <w:p>
      <w:pPr>
        <w:jc w:val="center"/>
      </w:pPr>
      <w:hyperlink r:id="rId9">
        <w:r>
          <w:rPr>
            <w:color w:val="0000FF"/>
            <w:u w:val="single"/>
          </w:rPr>
          <w:t>https://modelo-lex.com/manifestacao-aos-embargos-de-declaracao/</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https://modelo-lex.com</w:t>
        </w:r>
      </w:hyperlink>
    </w:p>
    <w:p>
      <w:pPr>
        <w:jc w:val="center"/>
      </w:pPr>
      <w:r>
        <w:rPr>
          <w:color w:val="808080"/>
          <w:sz w:val="20"/>
        </w:rPr>
        <w:t>Este modelo é destinado exclusivamente para uso pessoal e não comercial.</w:t>
        <w:br/>
        <w:t>Ao compartilhar ou publicar, a citação da fonte é obrigatória. © modelo-lex.com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delo-lex.com/manifestacao-aos-embargos-de-declaracao/" TargetMode="External"/><Relationship Id="rId10" Type="http://schemas.openxmlformats.org/officeDocument/2006/relationships/hyperlink" Target="https://modelo-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